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2" w:rightFromText="142" w:vertAnchor="page" w:horzAnchor="page" w:tblpX="1617" w:tblpY="738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3260"/>
      </w:tblGrid>
      <w:tr w:rsidR="007A3CBE" w:rsidRPr="0054126E" w:rsidTr="003D25B5">
        <w:trPr>
          <w:trHeight w:val="1985"/>
        </w:trPr>
        <w:tc>
          <w:tcPr>
            <w:tcW w:w="6487" w:type="dxa"/>
            <w:tcBorders>
              <w:bottom w:val="nil"/>
            </w:tcBorders>
          </w:tcPr>
          <w:p w:rsidR="007A3CBE" w:rsidRPr="0054126E" w:rsidRDefault="007A3CBE" w:rsidP="0065455E">
            <w:pPr>
              <w:ind w:right="-57"/>
              <w:rPr>
                <w:rFonts w:cs="Times New Roman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E037AF" w:rsidRPr="0054126E" w:rsidRDefault="00D84D14" w:rsidP="0065455E">
            <w:pPr>
              <w:pStyle w:val="Topptekst"/>
              <w:ind w:right="-57"/>
              <w:rPr>
                <w:b/>
              </w:rPr>
            </w:pPr>
            <w:bookmarkStart w:id="0" w:name="ADMBETEGNELSE"/>
            <w:r>
              <w:rPr>
                <w:b/>
              </w:rPr>
              <w:t>Det helsevitenskapelige fakultet</w:t>
            </w:r>
            <w:r w:rsidR="00E037AF" w:rsidRPr="0054126E">
              <w:rPr>
                <w:b/>
              </w:rPr>
              <w:t xml:space="preserve"> / Institutt / Enhet</w:t>
            </w:r>
            <w:bookmarkEnd w:id="0"/>
          </w:p>
          <w:p w:rsidR="007A3CBE" w:rsidRPr="0054126E" w:rsidRDefault="007A3CBE" w:rsidP="0065455E">
            <w:pPr>
              <w:pStyle w:val="Topptekst"/>
              <w:ind w:right="-57"/>
            </w:pPr>
            <w:bookmarkStart w:id="1" w:name="SAKSNR"/>
            <w:bookmarkEnd w:id="1"/>
          </w:p>
          <w:p w:rsidR="007A3CBE" w:rsidRPr="004B38F6" w:rsidRDefault="004B38F6" w:rsidP="004B38F6">
            <w:pPr>
              <w:pStyle w:val="Topptekst"/>
              <w:rPr>
                <w:rFonts w:ascii="Times New Roman" w:hAnsi="Times New Roman" w:cs="Times New Roman"/>
                <w:b/>
                <w:sz w:val="24"/>
              </w:rPr>
            </w:pPr>
            <w:r w:rsidRPr="004B38F6">
              <w:rPr>
                <w:b/>
              </w:rPr>
              <w:t xml:space="preserve"> </w:t>
            </w:r>
          </w:p>
        </w:tc>
      </w:tr>
    </w:tbl>
    <w:p w:rsidR="00DF2879" w:rsidRPr="00DF2879" w:rsidRDefault="00D84D14" w:rsidP="00DF2879">
      <w:pPr>
        <w:spacing w:after="0" w:line="360" w:lineRule="auto"/>
        <w:ind w:left="-180" w:firstLine="180"/>
        <w:jc w:val="center"/>
        <w:rPr>
          <w:rFonts w:eastAsia="Times New Roman" w:cs="Times New Roman"/>
          <w:b/>
          <w:iCs/>
          <w:sz w:val="36"/>
          <w:szCs w:val="36"/>
        </w:rPr>
      </w:pPr>
      <w:bookmarkStart w:id="2" w:name="INTERNEMOTTAKERETABELL"/>
      <w:bookmarkEnd w:id="2"/>
      <w:r w:rsidRPr="00D84D14">
        <w:rPr>
          <w:rFonts w:eastAsia="Times New Roman" w:cs="Times New Roman"/>
          <w:b/>
          <w:iCs/>
          <w:sz w:val="36"/>
          <w:szCs w:val="36"/>
        </w:rPr>
        <w:t xml:space="preserve">Forespørsel om videoopptak av </w:t>
      </w:r>
      <w:r w:rsidR="00DF2879">
        <w:rPr>
          <w:rFonts w:eastAsia="Times New Roman" w:cs="Times New Roman"/>
          <w:b/>
          <w:iCs/>
          <w:sz w:val="36"/>
          <w:szCs w:val="36"/>
        </w:rPr>
        <w:t>undersøkelse</w:t>
      </w:r>
      <w:r w:rsidR="00103EC9">
        <w:rPr>
          <w:rFonts w:eastAsia="Times New Roman" w:cs="Times New Roman"/>
          <w:b/>
          <w:iCs/>
          <w:sz w:val="36"/>
          <w:szCs w:val="36"/>
        </w:rPr>
        <w:t xml:space="preserve"> til bruk ved</w:t>
      </w:r>
      <w:r w:rsidRPr="00D84D14">
        <w:rPr>
          <w:rFonts w:eastAsia="Times New Roman" w:cs="Times New Roman"/>
          <w:b/>
          <w:iCs/>
          <w:sz w:val="36"/>
          <w:szCs w:val="36"/>
        </w:rPr>
        <w:t xml:space="preserve"> eksamen </w:t>
      </w:r>
    </w:p>
    <w:p w:rsidR="00D84D14" w:rsidRPr="00DF2879" w:rsidRDefault="00D84D14" w:rsidP="00D84D14">
      <w:pPr>
        <w:keepNext/>
        <w:spacing w:after="0" w:line="240" w:lineRule="auto"/>
        <w:outlineLvl w:val="0"/>
        <w:rPr>
          <w:rFonts w:eastAsia="Times New Roman" w:cs="Times New Roman"/>
          <w:b/>
          <w:sz w:val="24"/>
        </w:rPr>
      </w:pPr>
      <w:r w:rsidRPr="00DF2879">
        <w:rPr>
          <w:rFonts w:eastAsia="Times New Roman" w:cs="Times New Roman"/>
          <w:b/>
          <w:sz w:val="24"/>
        </w:rPr>
        <w:t>Kort beskrivel</w:t>
      </w:r>
      <w:r w:rsidR="009B0140" w:rsidRPr="00DF2879">
        <w:rPr>
          <w:rFonts w:eastAsia="Times New Roman" w:cs="Times New Roman"/>
          <w:b/>
          <w:sz w:val="24"/>
        </w:rPr>
        <w:t>se av hensikt med bruk av video</w:t>
      </w:r>
      <w:r w:rsidRPr="00DF2879">
        <w:rPr>
          <w:rFonts w:eastAsia="Times New Roman" w:cs="Times New Roman"/>
          <w:b/>
          <w:sz w:val="24"/>
        </w:rPr>
        <w:t>opptak</w:t>
      </w:r>
    </w:p>
    <w:p w:rsidR="00DF2879" w:rsidRDefault="00DF2879" w:rsidP="00DF2879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Videoopptaket skal inngå ved eksamen for studenter tilknyttet Det helsevitenskapelige fakultet ved UiT – Norges arktiske universitet. </w:t>
      </w:r>
    </w:p>
    <w:p w:rsidR="00DF2879" w:rsidRPr="00D84D14" w:rsidRDefault="00DF2879" w:rsidP="00DF2879">
      <w:pPr>
        <w:spacing w:after="0" w:line="240" w:lineRule="auto"/>
        <w:rPr>
          <w:rFonts w:eastAsia="Times New Roman" w:cs="Times New Roman"/>
          <w:sz w:val="24"/>
        </w:rPr>
      </w:pPr>
    </w:p>
    <w:p w:rsidR="00DF2879" w:rsidRPr="00631423" w:rsidRDefault="00B40DB9" w:rsidP="00DF2879">
      <w:pPr>
        <w:spacing w:after="0" w:line="240" w:lineRule="auto"/>
        <w:rPr>
          <w:rFonts w:eastAsia="Times New Roman" w:cs="Times New Roman"/>
          <w:sz w:val="24"/>
        </w:rPr>
      </w:pPr>
      <w:r>
        <w:rPr>
          <w:sz w:val="24"/>
          <w:highlight w:val="yellow"/>
        </w:rPr>
        <w:t>[Studieretning]</w:t>
      </w:r>
      <w:r w:rsidR="00DF2879" w:rsidRPr="00DF2879">
        <w:rPr>
          <w:sz w:val="24"/>
        </w:rPr>
        <w:t xml:space="preserve"> stiller krav om at studentene har praksis innen studieretningens fagfelt. </w:t>
      </w:r>
      <w:r w:rsidR="00DF2879" w:rsidRPr="00DF2879">
        <w:rPr>
          <w:rFonts w:eastAsia="Times New Roman" w:cs="Times New Roman"/>
          <w:sz w:val="24"/>
        </w:rPr>
        <w:t>Som en del av eksamen i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4"/>
          <w:highlight w:val="yellow"/>
        </w:rPr>
        <w:t>studieretning</w:t>
      </w:r>
      <w:r w:rsidR="00103EC9" w:rsidRPr="00103EC9">
        <w:rPr>
          <w:rFonts w:eastAsia="Times New Roman" w:cs="Times New Roman"/>
          <w:sz w:val="24"/>
          <w:highlight w:val="yellow"/>
        </w:rPr>
        <w:t>/emne</w:t>
      </w:r>
      <w:r w:rsidR="00DF2879" w:rsidRPr="00DF2879">
        <w:rPr>
          <w:rFonts w:eastAsia="Times New Roman" w:cs="Times New Roman"/>
          <w:sz w:val="24"/>
        </w:rPr>
        <w:t>, skal studentene foreta et videoopptak fra egen praksis. Videoopptak er erfaringsmessig et godt grunnlag for å vurdere både studentenes handlingskompetanse i praktiske situasjoner og deres evne til å analysere og utvikle kunnskap med basis i studiets læringsmål.</w:t>
      </w:r>
      <w:r w:rsidR="00DF2879" w:rsidRPr="00631423">
        <w:rPr>
          <w:rFonts w:eastAsia="Times New Roman" w:cs="Times New Roman"/>
          <w:sz w:val="24"/>
        </w:rPr>
        <w:t xml:space="preserve"> 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iCs/>
          <w:sz w:val="24"/>
        </w:rPr>
      </w:pPr>
      <w:r w:rsidRPr="00D84D14">
        <w:rPr>
          <w:rFonts w:eastAsia="Times New Roman" w:cs="Times New Roman"/>
          <w:b/>
          <w:sz w:val="24"/>
        </w:rPr>
        <w:t>Hva skjer med informasjonen om deg?</w:t>
      </w:r>
      <w:r w:rsidRPr="00D84D14">
        <w:rPr>
          <w:rFonts w:eastAsia="Times New Roman" w:cs="Times New Roman"/>
          <w:iCs/>
          <w:sz w:val="24"/>
        </w:rPr>
        <w:t xml:space="preserve"> 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color w:val="000000"/>
          <w:sz w:val="24"/>
        </w:rPr>
      </w:pPr>
      <w:r w:rsidRPr="00D84D14">
        <w:rPr>
          <w:rFonts w:eastAsia="Times New Roman" w:cs="Times New Roman"/>
          <w:color w:val="000000"/>
          <w:sz w:val="24"/>
        </w:rPr>
        <w:t xml:space="preserve">Dersom du samtykker til deltakelse, vil studenten filme konsultasjonen med deg/ditt barn. Hele eller utdrag fra konsultasjonen vil da kunne bli brukt i forbindelse med studentens eksamen. 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color w:val="000000"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UiT er ansvarlig for oppbevaring og disponering av opptakene. Opptakene vil kun bli sett av studenten og sensorene i forbindelse med eksamen. </w:t>
      </w:r>
      <w:r w:rsidR="000D3DE1">
        <w:rPr>
          <w:rFonts w:eastAsia="Times New Roman" w:cs="Times New Roman"/>
          <w:sz w:val="24"/>
        </w:rPr>
        <w:t>Alle som får se opptakene har taushetsplikt.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Dersom opptaket blir brukt i forbindelse med eksamen, har UiT plikt til å oppbevare opptakene som del av eksamensbesvarelsene i to år. Etter dette vil opptaket bli slettet. </w:t>
      </w:r>
    </w:p>
    <w:p w:rsidR="00B40DB9" w:rsidRDefault="00B40DB9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Dersom opptaket ikke blir brukt i forbindelse med eksamen, så vil opptaket bli slettet umiddelbart etter at </w:t>
      </w:r>
      <w:r w:rsidR="00581D70">
        <w:rPr>
          <w:rFonts w:eastAsia="Times New Roman" w:cs="Times New Roman"/>
          <w:sz w:val="24"/>
        </w:rPr>
        <w:t xml:space="preserve">studentens </w:t>
      </w:r>
      <w:r w:rsidRPr="00D84D14">
        <w:rPr>
          <w:rFonts w:eastAsia="Times New Roman" w:cs="Times New Roman"/>
          <w:sz w:val="24"/>
        </w:rPr>
        <w:t xml:space="preserve">eksamen er avviklet.  </w:t>
      </w:r>
    </w:p>
    <w:p w:rsidR="00DF2879" w:rsidRPr="00D84D14" w:rsidRDefault="00DF2879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F2879" w:rsidRPr="00DF2879" w:rsidRDefault="00DF2879" w:rsidP="00DF2879">
      <w:pPr>
        <w:spacing w:after="0" w:line="240" w:lineRule="auto"/>
        <w:rPr>
          <w:spacing w:val="-1"/>
          <w:sz w:val="24"/>
        </w:rPr>
      </w:pPr>
      <w:r w:rsidRPr="00D84D14">
        <w:rPr>
          <w:rFonts w:eastAsia="Times New Roman" w:cs="Times New Roman"/>
          <w:sz w:val="24"/>
        </w:rPr>
        <w:t xml:space="preserve">Behandlingen har konsesjon fra Datatilsynet med hjemmel i </w:t>
      </w:r>
      <w:r>
        <w:rPr>
          <w:rFonts w:eastAsia="Times New Roman" w:cs="Times New Roman"/>
          <w:sz w:val="24"/>
        </w:rPr>
        <w:t>Personopplysningslovens §</w:t>
      </w:r>
      <w:r w:rsidRPr="00E0073B">
        <w:rPr>
          <w:rFonts w:eastAsia="Times New Roman" w:cs="Times New Roman"/>
          <w:sz w:val="24"/>
        </w:rPr>
        <w:t xml:space="preserve"> 33</w:t>
      </w:r>
      <w:r>
        <w:rPr>
          <w:rFonts w:eastAsia="Times New Roman" w:cs="Times New Roman"/>
          <w:sz w:val="24"/>
        </w:rPr>
        <w:t xml:space="preserve"> </w:t>
      </w:r>
      <w:r w:rsidRPr="00D84D14">
        <w:rPr>
          <w:rFonts w:eastAsia="Times New Roman" w:cs="Times New Roman"/>
          <w:sz w:val="24"/>
        </w:rPr>
        <w:t xml:space="preserve">til å behandle helseopplysninger i forbindelse med </w:t>
      </w:r>
      <w:r>
        <w:rPr>
          <w:rFonts w:eastAsia="Times New Roman" w:cs="Times New Roman"/>
          <w:sz w:val="24"/>
        </w:rPr>
        <w:t xml:space="preserve">opptak/bruk av video som del av eksamen innenfor </w:t>
      </w:r>
      <w:r w:rsidR="00B40DB9" w:rsidRPr="00B40DB9">
        <w:rPr>
          <w:rFonts w:eastAsia="Times New Roman" w:cs="Times New Roman"/>
          <w:sz w:val="24"/>
          <w:highlight w:val="yellow"/>
        </w:rPr>
        <w:t>[studieretning].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b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b/>
          <w:sz w:val="24"/>
        </w:rPr>
        <w:t>Frivillig deltakelse</w:t>
      </w:r>
      <w:r w:rsidRPr="00D84D14">
        <w:rPr>
          <w:rFonts w:eastAsia="Times New Roman" w:cs="Times New Roman"/>
          <w:b/>
          <w:sz w:val="24"/>
        </w:rPr>
        <w:br/>
      </w:r>
      <w:proofErr w:type="spellStart"/>
      <w:r w:rsidRPr="00D84D14">
        <w:rPr>
          <w:rFonts w:eastAsia="Times New Roman" w:cs="Times New Roman"/>
          <w:sz w:val="24"/>
        </w:rPr>
        <w:t>Deltakelse</w:t>
      </w:r>
      <w:proofErr w:type="spellEnd"/>
      <w:r w:rsidRPr="00D84D14">
        <w:rPr>
          <w:rFonts w:eastAsia="Times New Roman" w:cs="Times New Roman"/>
          <w:sz w:val="24"/>
        </w:rPr>
        <w:t xml:space="preserve"> er frivillig, og det vil ikke ha noen konsekvenser for din behandling om du ikke ønsker å delta. 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Du kan når som helst trekke ditt samtykke uten å oppgi noen grunn. Dersom opptaket inngår i eksamen, har UiT likevel plikt til å oppbevare opptaket i 2 år. I denne perioden kan ikke opptaket slettes. 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bCs/>
          <w:sz w:val="24"/>
        </w:rPr>
      </w:pPr>
      <w:r w:rsidRPr="00D84D14">
        <w:rPr>
          <w:rFonts w:eastAsia="Times New Roman" w:cs="Times New Roman"/>
          <w:bCs/>
          <w:sz w:val="24"/>
        </w:rPr>
        <w:t>Dersom du ønsker å delt</w:t>
      </w:r>
      <w:r w:rsidR="00581D70">
        <w:rPr>
          <w:rFonts w:eastAsia="Times New Roman" w:cs="Times New Roman"/>
          <w:bCs/>
          <w:sz w:val="24"/>
        </w:rPr>
        <w:t>a eller har spørsmål til deltakelse</w:t>
      </w:r>
      <w:r w:rsidRPr="00D84D14">
        <w:rPr>
          <w:rFonts w:eastAsia="Times New Roman" w:cs="Times New Roman"/>
          <w:bCs/>
          <w:sz w:val="24"/>
        </w:rPr>
        <w:t xml:space="preserve">, ta kontakt med </w:t>
      </w:r>
      <w:r w:rsidRPr="00D84D14">
        <w:rPr>
          <w:rFonts w:eastAsia="Times New Roman" w:cs="Times New Roman"/>
          <w:bCs/>
          <w:sz w:val="24"/>
          <w:highlight w:val="yellow"/>
        </w:rPr>
        <w:t>[navn på studieleder/veileder og tlf.nr/e-post.]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bCs/>
          <w:sz w:val="24"/>
        </w:rPr>
      </w:pPr>
      <w:r w:rsidRPr="00D84D14">
        <w:rPr>
          <w:rFonts w:eastAsia="Times New Roman" w:cs="Times New Roman"/>
          <w:bCs/>
          <w:sz w:val="24"/>
        </w:rPr>
        <w:br w:type="page"/>
      </w:r>
      <w:r w:rsidRPr="00D84D14">
        <w:rPr>
          <w:rFonts w:eastAsia="Times New Roman" w:cs="Times New Roman"/>
          <w:b/>
          <w:bCs/>
          <w:sz w:val="36"/>
          <w:szCs w:val="36"/>
        </w:rPr>
        <w:lastRenderedPageBreak/>
        <w:t>Samtykke t</w:t>
      </w:r>
      <w:r w:rsidR="00405B52">
        <w:rPr>
          <w:rFonts w:eastAsia="Times New Roman" w:cs="Times New Roman"/>
          <w:b/>
          <w:bCs/>
          <w:sz w:val="36"/>
          <w:szCs w:val="36"/>
        </w:rPr>
        <w:t xml:space="preserve">il </w:t>
      </w:r>
      <w:r w:rsidR="00DF2879">
        <w:rPr>
          <w:rFonts w:eastAsia="Times New Roman" w:cs="Times New Roman"/>
          <w:b/>
          <w:bCs/>
          <w:sz w:val="36"/>
          <w:szCs w:val="36"/>
        </w:rPr>
        <w:t>videoopptak av undersøkelse</w:t>
      </w:r>
      <w:r w:rsidRPr="00D84D14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bCs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bCs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b/>
          <w:bCs/>
          <w:i/>
          <w:sz w:val="24"/>
        </w:rPr>
      </w:pPr>
      <w:r w:rsidRPr="00D84D14">
        <w:rPr>
          <w:rFonts w:eastAsia="Times New Roman" w:cs="Times New Roman"/>
          <w:b/>
          <w:bCs/>
          <w:i/>
          <w:sz w:val="24"/>
          <w:highlight w:val="yellow"/>
        </w:rPr>
        <w:t xml:space="preserve"> [Hvis foreldre/verge samtykker på vegne av barn eller andre uten samtykkekompetanse, må samtykkeformuleringen tilpasses, og deltagerens navn bør fremgå.]</w:t>
      </w:r>
      <w:r w:rsidRPr="00D84D14">
        <w:rPr>
          <w:rFonts w:eastAsia="Times New Roman" w:cs="Times New Roman"/>
          <w:b/>
          <w:bCs/>
          <w:i/>
          <w:sz w:val="24"/>
        </w:rPr>
        <w:t xml:space="preserve">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b/>
          <w:bCs/>
          <w:i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Jeg (undertegnede pasient) samtykker med dette til at samtalen jeg i dag skal ha med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>student ___________________________________________ (navn på student) blir tatt opp på video og benyttes i forbindelse med eksamen</w:t>
      </w:r>
      <w:r w:rsidR="00103EC9">
        <w:rPr>
          <w:rFonts w:eastAsia="Times New Roman" w:cs="Times New Roman"/>
          <w:sz w:val="24"/>
        </w:rPr>
        <w:t xml:space="preserve"> i </w:t>
      </w:r>
      <w:r w:rsidR="00103EC9" w:rsidRPr="00103EC9">
        <w:rPr>
          <w:rFonts w:eastAsia="Times New Roman" w:cs="Times New Roman"/>
          <w:sz w:val="24"/>
          <w:highlight w:val="yellow"/>
        </w:rPr>
        <w:t>[emnekode/-navn]</w:t>
      </w:r>
      <w:r w:rsidRPr="00103EC9">
        <w:rPr>
          <w:rFonts w:eastAsia="Times New Roman" w:cs="Times New Roman"/>
          <w:sz w:val="24"/>
          <w:highlight w:val="yellow"/>
        </w:rPr>
        <w:t>.</w:t>
      </w:r>
      <w:r w:rsidRPr="00D84D14">
        <w:rPr>
          <w:rFonts w:eastAsia="Times New Roman" w:cs="Times New Roman"/>
          <w:sz w:val="24"/>
        </w:rPr>
        <w:t xml:space="preserve">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bookmarkStart w:id="3" w:name="_GoBack"/>
      <w:bookmarkEnd w:id="3"/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Jeg har mottatt informasjon om videoopptaket, og er villig til å delta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proofErr w:type="gramStart"/>
      <w:r w:rsidRPr="00D84D14">
        <w:rPr>
          <w:rFonts w:eastAsia="Times New Roman" w:cs="Times New Roman"/>
          <w:sz w:val="24"/>
        </w:rPr>
        <w:t>Sted:_</w:t>
      </w:r>
      <w:proofErr w:type="gramEnd"/>
      <w:r w:rsidRPr="00D84D14">
        <w:rPr>
          <w:rFonts w:eastAsia="Times New Roman" w:cs="Times New Roman"/>
          <w:sz w:val="24"/>
        </w:rPr>
        <w:t xml:space="preserve">_________________ Dato:________________________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>___________________________________________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>(pasientens navn i blokkbokstaver)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___________________________________________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sz w:val="24"/>
        </w:rPr>
      </w:pPr>
      <w:r w:rsidRPr="00D84D14">
        <w:rPr>
          <w:rFonts w:eastAsia="Times New Roman" w:cs="Times New Roman"/>
          <w:sz w:val="24"/>
        </w:rPr>
        <w:t xml:space="preserve">(pasientens underskrift) </w:t>
      </w: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i/>
          <w:sz w:val="24"/>
        </w:rPr>
      </w:pPr>
    </w:p>
    <w:p w:rsidR="00D84D14" w:rsidRPr="00D84D14" w:rsidRDefault="00D84D14" w:rsidP="00D84D14">
      <w:pPr>
        <w:spacing w:after="0" w:line="360" w:lineRule="auto"/>
        <w:rPr>
          <w:rFonts w:eastAsia="Times New Roman" w:cs="Times New Roman"/>
          <w:i/>
          <w:sz w:val="24"/>
        </w:rPr>
      </w:pPr>
      <w:r w:rsidRPr="00D84D14">
        <w:rPr>
          <w:rFonts w:eastAsia="Times New Roman" w:cs="Times New Roman"/>
          <w:i/>
          <w:sz w:val="24"/>
        </w:rPr>
        <w:t>Skjemaet utfylles i 2 eksemplarer og pasient og student beholder hvert sitt.</w:t>
      </w:r>
    </w:p>
    <w:p w:rsidR="00D84D14" w:rsidRPr="00D84D14" w:rsidRDefault="00D84D14" w:rsidP="00D84D14">
      <w:pPr>
        <w:spacing w:after="0" w:line="240" w:lineRule="auto"/>
        <w:rPr>
          <w:rFonts w:eastAsia="Times New Roman" w:cs="Times New Roman"/>
          <w:b/>
          <w:bCs/>
          <w:sz w:val="24"/>
        </w:rPr>
      </w:pPr>
    </w:p>
    <w:p w:rsidR="00D668E6" w:rsidRPr="0054126E" w:rsidRDefault="00D668E6" w:rsidP="0065455E">
      <w:pPr>
        <w:spacing w:after="0" w:line="240" w:lineRule="auto"/>
        <w:ind w:right="-57"/>
        <w:rPr>
          <w:rFonts w:ascii="Arial" w:hAnsi="Arial" w:cs="Arial"/>
          <w:sz w:val="16"/>
          <w:szCs w:val="16"/>
        </w:rPr>
      </w:pPr>
    </w:p>
    <w:sectPr w:rsidR="00D668E6" w:rsidRPr="0054126E" w:rsidSect="0065455E">
      <w:footerReference w:type="default" r:id="rId11"/>
      <w:headerReference w:type="first" r:id="rId12"/>
      <w:footerReference w:type="first" r:id="rId13"/>
      <w:pgSz w:w="11900" w:h="16840"/>
      <w:pgMar w:top="771" w:right="560" w:bottom="1418" w:left="1616" w:header="425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4C" w:rsidRDefault="00AA2E4C" w:rsidP="00532697">
      <w:r>
        <w:separator/>
      </w:r>
    </w:p>
  </w:endnote>
  <w:endnote w:type="continuationSeparator" w:id="0">
    <w:p w:rsidR="00AA2E4C" w:rsidRDefault="00AA2E4C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858443"/>
      <w:docPartObj>
        <w:docPartGallery w:val="Page Numbers (Bottom of Page)"/>
        <w:docPartUnique/>
      </w:docPartObj>
    </w:sdtPr>
    <w:sdtEndPr/>
    <w:sdtContent>
      <w:p w:rsidR="00D84D14" w:rsidRDefault="00D84D1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EC9">
          <w:rPr>
            <w:noProof/>
          </w:rPr>
          <w:t>2</w:t>
        </w:r>
        <w:r>
          <w:fldChar w:fldCharType="end"/>
        </w:r>
      </w:p>
    </w:sdtContent>
  </w:sdt>
  <w:p w:rsidR="0054126E" w:rsidRPr="00CF0267" w:rsidRDefault="0054126E" w:rsidP="003B4A3C">
    <w:pPr>
      <w:pStyle w:val="Topptekst"/>
      <w:tabs>
        <w:tab w:val="clear" w:pos="4703"/>
        <w:tab w:val="clear" w:pos="9406"/>
        <w:tab w:val="left" w:pos="2694"/>
        <w:tab w:val="left" w:pos="5387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59F" w:rsidRPr="004B38F6" w:rsidRDefault="0054126E" w:rsidP="004B38F6">
    <w:pPr>
      <w:pStyle w:val="Topptekst"/>
      <w:rPr>
        <w:lang w:val="nn-NO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2E5F3FF" wp14:editId="52E5F400">
          <wp:simplePos x="0" y="0"/>
          <wp:positionH relativeFrom="rightMargin">
            <wp:posOffset>-533177</wp:posOffset>
          </wp:positionH>
          <wp:positionV relativeFrom="bottomMargin">
            <wp:posOffset>32385</wp:posOffset>
          </wp:positionV>
          <wp:extent cx="514800" cy="514800"/>
          <wp:effectExtent l="0" t="0" r="0" b="0"/>
          <wp:wrapNone/>
          <wp:docPr id="28" name="Bilde 3" descr="Universitetet i Troms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00" cy="51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4B38F6" w:rsidRPr="004B38F6">
      <w:rPr>
        <w:lang w:val="nn-NO"/>
      </w:rPr>
      <w:t xml:space="preserve">Postboks 6050 Langnes, N-9037 Tromsø / 77 64 40 00 / postmottak@uit.no / uit.no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4C" w:rsidRDefault="00AA2E4C" w:rsidP="00532697">
      <w:r>
        <w:separator/>
      </w:r>
    </w:p>
  </w:footnote>
  <w:footnote w:type="continuationSeparator" w:id="0">
    <w:p w:rsidR="00AA2E4C" w:rsidRDefault="00AA2E4C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59F" w:rsidRPr="00F04DBA" w:rsidRDefault="001E759F" w:rsidP="00532697">
    <w:pPr>
      <w:pStyle w:val="Topptekst"/>
      <w:rPr>
        <w:rFonts w:ascii="Times New Roman" w:hAnsi="Times New Roman" w:cs="Times New Roman"/>
      </w:rPr>
    </w:pPr>
    <w:r w:rsidRPr="00F04DBA">
      <w:rPr>
        <w:rFonts w:ascii="Times New Roman" w:hAnsi="Times New Roman" w:cs="Times New Roman"/>
        <w:noProof/>
      </w:rPr>
      <w:drawing>
        <wp:anchor distT="0" distB="0" distL="114300" distR="114300" simplePos="0" relativeHeight="251655680" behindDoc="1" locked="0" layoutInCell="1" allowOverlap="1" wp14:anchorId="52E5F3FD" wp14:editId="52E5F3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855884"/>
          <wp:effectExtent l="0" t="0" r="3175" b="0"/>
          <wp:wrapNone/>
          <wp:docPr id="27" name="Bilde 2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maal_Ty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5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14"/>
    <w:rsid w:val="00004F76"/>
    <w:rsid w:val="00021AA5"/>
    <w:rsid w:val="000359CF"/>
    <w:rsid w:val="000772AC"/>
    <w:rsid w:val="000C45C3"/>
    <w:rsid w:val="000D3381"/>
    <w:rsid w:val="000D3DE1"/>
    <w:rsid w:val="000F4586"/>
    <w:rsid w:val="000F5229"/>
    <w:rsid w:val="00103EC9"/>
    <w:rsid w:val="00113C56"/>
    <w:rsid w:val="0016456C"/>
    <w:rsid w:val="001A5BEC"/>
    <w:rsid w:val="001E759F"/>
    <w:rsid w:val="0024318E"/>
    <w:rsid w:val="00243947"/>
    <w:rsid w:val="00246962"/>
    <w:rsid w:val="002562AE"/>
    <w:rsid w:val="00260822"/>
    <w:rsid w:val="0027388B"/>
    <w:rsid w:val="0028020D"/>
    <w:rsid w:val="002C6090"/>
    <w:rsid w:val="002C63F9"/>
    <w:rsid w:val="002C6C72"/>
    <w:rsid w:val="002D6021"/>
    <w:rsid w:val="002E0FE7"/>
    <w:rsid w:val="0031002A"/>
    <w:rsid w:val="00350289"/>
    <w:rsid w:val="003B2626"/>
    <w:rsid w:val="003B4A3C"/>
    <w:rsid w:val="003C25A9"/>
    <w:rsid w:val="003D0083"/>
    <w:rsid w:val="003D25B5"/>
    <w:rsid w:val="003F0137"/>
    <w:rsid w:val="00405B52"/>
    <w:rsid w:val="00426560"/>
    <w:rsid w:val="00463BE9"/>
    <w:rsid w:val="004A2CEA"/>
    <w:rsid w:val="004A2D9A"/>
    <w:rsid w:val="004B38F6"/>
    <w:rsid w:val="004C6FAA"/>
    <w:rsid w:val="004E07ED"/>
    <w:rsid w:val="004F1B41"/>
    <w:rsid w:val="004F3337"/>
    <w:rsid w:val="004F3BE2"/>
    <w:rsid w:val="00532697"/>
    <w:rsid w:val="00536941"/>
    <w:rsid w:val="0054126E"/>
    <w:rsid w:val="00581D70"/>
    <w:rsid w:val="005B25FE"/>
    <w:rsid w:val="00603AB6"/>
    <w:rsid w:val="00605487"/>
    <w:rsid w:val="006076F1"/>
    <w:rsid w:val="0065455E"/>
    <w:rsid w:val="0067445A"/>
    <w:rsid w:val="00686D22"/>
    <w:rsid w:val="006A7F5F"/>
    <w:rsid w:val="006D47B1"/>
    <w:rsid w:val="006E14B7"/>
    <w:rsid w:val="00740E33"/>
    <w:rsid w:val="00750BF4"/>
    <w:rsid w:val="00756E3E"/>
    <w:rsid w:val="007A38B2"/>
    <w:rsid w:val="007A3CBE"/>
    <w:rsid w:val="00811BFB"/>
    <w:rsid w:val="00815F01"/>
    <w:rsid w:val="00832289"/>
    <w:rsid w:val="00846CDF"/>
    <w:rsid w:val="008513FF"/>
    <w:rsid w:val="008577C4"/>
    <w:rsid w:val="00861E87"/>
    <w:rsid w:val="00866CCA"/>
    <w:rsid w:val="00890F6C"/>
    <w:rsid w:val="008B133D"/>
    <w:rsid w:val="008D2C1D"/>
    <w:rsid w:val="008D489F"/>
    <w:rsid w:val="008E1563"/>
    <w:rsid w:val="008F06F4"/>
    <w:rsid w:val="008F2592"/>
    <w:rsid w:val="0091097A"/>
    <w:rsid w:val="00941263"/>
    <w:rsid w:val="00966CF9"/>
    <w:rsid w:val="009A6935"/>
    <w:rsid w:val="009B0140"/>
    <w:rsid w:val="009C6A35"/>
    <w:rsid w:val="00A02316"/>
    <w:rsid w:val="00A4426E"/>
    <w:rsid w:val="00A64D34"/>
    <w:rsid w:val="00A817CA"/>
    <w:rsid w:val="00A84C49"/>
    <w:rsid w:val="00A869A7"/>
    <w:rsid w:val="00AA2E4C"/>
    <w:rsid w:val="00AC7AA5"/>
    <w:rsid w:val="00AF6EEA"/>
    <w:rsid w:val="00B15690"/>
    <w:rsid w:val="00B24A44"/>
    <w:rsid w:val="00B40DB9"/>
    <w:rsid w:val="00B80514"/>
    <w:rsid w:val="00B826C4"/>
    <w:rsid w:val="00B97D69"/>
    <w:rsid w:val="00BA3DCD"/>
    <w:rsid w:val="00BB2780"/>
    <w:rsid w:val="00BC20BD"/>
    <w:rsid w:val="00BE2BE9"/>
    <w:rsid w:val="00BF67B0"/>
    <w:rsid w:val="00C01C09"/>
    <w:rsid w:val="00C34F49"/>
    <w:rsid w:val="00C81828"/>
    <w:rsid w:val="00C91136"/>
    <w:rsid w:val="00C96085"/>
    <w:rsid w:val="00C975AE"/>
    <w:rsid w:val="00CA3A6B"/>
    <w:rsid w:val="00CB7B85"/>
    <w:rsid w:val="00CF0267"/>
    <w:rsid w:val="00CF4D1E"/>
    <w:rsid w:val="00D031C3"/>
    <w:rsid w:val="00D2176C"/>
    <w:rsid w:val="00D26A22"/>
    <w:rsid w:val="00D31C18"/>
    <w:rsid w:val="00D32DF8"/>
    <w:rsid w:val="00D44BD8"/>
    <w:rsid w:val="00D547F4"/>
    <w:rsid w:val="00D668E6"/>
    <w:rsid w:val="00D753D1"/>
    <w:rsid w:val="00D84D14"/>
    <w:rsid w:val="00D86619"/>
    <w:rsid w:val="00D94947"/>
    <w:rsid w:val="00DA4D83"/>
    <w:rsid w:val="00DA7EAF"/>
    <w:rsid w:val="00DB4333"/>
    <w:rsid w:val="00DB5D04"/>
    <w:rsid w:val="00DE7004"/>
    <w:rsid w:val="00DF2879"/>
    <w:rsid w:val="00DF5374"/>
    <w:rsid w:val="00E0073B"/>
    <w:rsid w:val="00E037AF"/>
    <w:rsid w:val="00E101BD"/>
    <w:rsid w:val="00E36A68"/>
    <w:rsid w:val="00E416B8"/>
    <w:rsid w:val="00E42D43"/>
    <w:rsid w:val="00E85302"/>
    <w:rsid w:val="00EA5AAD"/>
    <w:rsid w:val="00EE71E3"/>
    <w:rsid w:val="00F04DBA"/>
    <w:rsid w:val="00F12179"/>
    <w:rsid w:val="00F215F1"/>
    <w:rsid w:val="00F4090C"/>
    <w:rsid w:val="00F40D23"/>
    <w:rsid w:val="00F516D0"/>
    <w:rsid w:val="00F61B29"/>
    <w:rsid w:val="00F70841"/>
    <w:rsid w:val="00F77817"/>
    <w:rsid w:val="00FA1EE8"/>
    <w:rsid w:val="00FA7EB6"/>
    <w:rsid w:val="00FC55F8"/>
    <w:rsid w:val="00FC5DE8"/>
    <w:rsid w:val="00FC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2C0EC8"/>
  <w15:docId w15:val="{B566511E-A81D-4EB1-AA43-8AB9F6EC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E9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3BE9"/>
    <w:pPr>
      <w:spacing w:after="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qFormat/>
    <w:rsid w:val="00463BE9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463BE9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4586"/>
  </w:style>
  <w:style w:type="paragraph" w:styleId="Bobletekst">
    <w:name w:val="Balloon Text"/>
    <w:basedOn w:val="Normal"/>
    <w:link w:val="BobletekstTegn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3BE9"/>
    <w:rPr>
      <w:rFonts w:ascii="Times New Roman" w:hAnsi="Times New Roman"/>
      <w:b/>
      <w:sz w:val="22"/>
      <w:lang w:val="nb-NO"/>
    </w:rPr>
  </w:style>
  <w:style w:type="table" w:styleId="Tabellrutenett">
    <w:name w:val="Table Grid"/>
    <w:basedOn w:val="Vanligtabel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560"/>
    <w:pPr>
      <w:widowControl w:val="0"/>
      <w:autoSpaceDE w:val="0"/>
      <w:autoSpaceDN w:val="0"/>
      <w:adjustRightInd w:val="0"/>
      <w:textAlignment w:val="center"/>
    </w:pPr>
    <w:rPr>
      <w:rFonts w:ascii="Times-Roman" w:hAnsi="Times-Roman" w:cs="Times-Roman"/>
      <w:color w:val="000000"/>
      <w:lang w:val="en-GB"/>
    </w:rPr>
  </w:style>
  <w:style w:type="character" w:styleId="Svakutheving">
    <w:name w:val="Subtle Emphasis"/>
    <w:uiPriority w:val="19"/>
    <w:unhideWhenUsed/>
    <w:rsid w:val="00532697"/>
    <w:rPr>
      <w:i/>
      <w:iCs/>
      <w:color w:val="808080" w:themeColor="text1" w:themeTint="7F"/>
    </w:rPr>
  </w:style>
  <w:style w:type="character" w:styleId="Sterk">
    <w:name w:val="Strong"/>
    <w:uiPriority w:val="22"/>
    <w:unhideWhenUsed/>
    <w:rsid w:val="00426560"/>
    <w:rPr>
      <w:b/>
      <w:bCs/>
    </w:rPr>
  </w:style>
  <w:style w:type="character" w:styleId="Sterkutheving">
    <w:name w:val="Intense Emphasis"/>
    <w:aliases w:val="Lorem ipsum"/>
    <w:uiPriority w:val="21"/>
    <w:unhideWhenUsed/>
    <w:rsid w:val="00532697"/>
    <w:rPr>
      <w:b/>
      <w:bCs/>
      <w:i/>
      <w:iCs/>
      <w:color w:val="4F81BD" w:themeColor="accent1"/>
    </w:rPr>
  </w:style>
  <w:style w:type="paragraph" w:styleId="Tittel">
    <w:name w:val="Title"/>
    <w:basedOn w:val="Overskrift1"/>
    <w:next w:val="Normal"/>
    <w:link w:val="TittelTegn"/>
    <w:uiPriority w:val="10"/>
    <w:qFormat/>
    <w:rsid w:val="00F61B29"/>
    <w:pPr>
      <w:spacing w:line="240" w:lineRule="auto"/>
      <w:contextualSpacing/>
      <w:outlineLvl w:val="9"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1B29"/>
    <w:rPr>
      <w:rFonts w:ascii="Arial" w:eastAsiaTheme="majorEastAsia" w:hAnsi="Arial" w:cstheme="majorBidi"/>
      <w:b/>
      <w:spacing w:val="5"/>
      <w:kern w:val="28"/>
      <w:sz w:val="28"/>
      <w:szCs w:val="52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unhideWhenUsed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62AE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kobling">
    <w:name w:val="Hyperlink"/>
    <w:basedOn w:val="Standardskriftforavsnitt"/>
    <w:uiPriority w:val="99"/>
    <w:unhideWhenUsed/>
    <w:rsid w:val="00A869A7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BB2780"/>
  </w:style>
  <w:style w:type="paragraph" w:customStyle="1" w:styleId="Tabell">
    <w:name w:val="Tabell"/>
    <w:basedOn w:val="Normal"/>
    <w:rsid w:val="0083228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eavsnitt">
    <w:name w:val="List Paragraph"/>
    <w:basedOn w:val="Normal"/>
    <w:uiPriority w:val="34"/>
    <w:rsid w:val="00FC55F8"/>
    <w:pPr>
      <w:ind w:left="720"/>
      <w:contextualSpacing/>
    </w:pPr>
  </w:style>
  <w:style w:type="paragraph" w:styleId="Ingenmellomrom">
    <w:name w:val="No Spacing"/>
    <w:uiPriority w:val="1"/>
    <w:qFormat/>
    <w:rsid w:val="00463BE9"/>
    <w:rPr>
      <w:rFonts w:ascii="Times New Roman" w:hAnsi="Times New Roman"/>
      <w:sz w:val="22"/>
      <w:lang w:val="nb-NO"/>
    </w:rPr>
  </w:style>
  <w:style w:type="paragraph" w:styleId="NormalWeb">
    <w:name w:val="Normal (Web)"/>
    <w:basedOn w:val="Normal"/>
    <w:uiPriority w:val="99"/>
    <w:unhideWhenUsed/>
    <w:rsid w:val="004B38F6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vd.m&#248;terom.2455\Downloads\notatBok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542CBB-4346-4949-ABFD-BBB500B11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A2B6-B7A9-40C3-8939-BE60B3F82E6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D1B45E-ACA4-4FEA-B7F4-F05C7667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49D7E7-0474-4C68-A525-7D8FF765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notatBokmal.dotx</Template>
  <TotalTime>2</TotalTime>
  <Pages>2</Pages>
  <Words>461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2901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TEO-H2 2.455 Møterom ITavd.</dc:creator>
  <cp:lastModifiedBy>Ingvild Stock-Jørgensen</cp:lastModifiedBy>
  <cp:revision>3</cp:revision>
  <cp:lastPrinted>2013-06-26T15:45:00Z</cp:lastPrinted>
  <dcterms:created xsi:type="dcterms:W3CDTF">2017-05-30T07:29:00Z</dcterms:created>
  <dcterms:modified xsi:type="dcterms:W3CDTF">2017-05-30T07:52:00Z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\\homer.uit.no\lhs000\ephorte\313334_DOCX.XML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http://ephorte.uit.no/ePhorteWeb/shared/aspx/Default/CheckInDocForm.aspx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315629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/>
  </property>
  <property fmtid="{D5CDD505-2E9C-101B-9397-08002B2CF9AE}" pid="11" name="WindowName">
    <vt:lpwstr>rtop</vt:lpwstr>
  </property>
  <property fmtid="{D5CDD505-2E9C-101B-9397-08002B2CF9AE}" pid="12" name="FileName">
    <vt:lpwstr>%5c%5chomer.uit.no%5clhs000%5cephorte%5c313334.DOCX</vt:lpwstr>
  </property>
  <property fmtid="{D5CDD505-2E9C-101B-9397-08002B2CF9AE}" pid="13" name="LinkId">
    <vt:i4>196831</vt:i4>
  </property>
  <property fmtid="{D5CDD505-2E9C-101B-9397-08002B2CF9AE}" pid="14" name="IsMyDocuments">
    <vt:bool>true</vt:bool>
  </property>
  <property fmtid="{D5CDD505-2E9C-101B-9397-08002B2CF9AE}" pid="15" name="ContentTypeId">
    <vt:lpwstr>0x0101005AD613DBA524DB4694D88CB647546D60</vt:lpwstr>
  </property>
</Properties>
</file>