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3129" w14:textId="5A141A72" w:rsidR="00A844EE" w:rsidRDefault="4E361514" w:rsidP="4E361514">
      <w:pPr>
        <w:pStyle w:val="Tittel"/>
      </w:pPr>
      <w:r>
        <w:t>Sletterutiner - oversiktsdokument</w:t>
      </w:r>
    </w:p>
    <w:p w14:paraId="41AEDB73" w14:textId="3E324181" w:rsidR="4E361514" w:rsidRDefault="4E361514" w:rsidP="4E361514"/>
    <w:p w14:paraId="2907CEB3" w14:textId="2110ED3E" w:rsidR="00457BF2" w:rsidRDefault="00457BF2" w:rsidP="4E361514">
      <w:r>
        <w:t>Hvis samtykke trekkes tilbake skal video slettes umiddelbart. Det må derfor være mulig å identifisere hvilke videoer som er knyttet til en gitt pasient</w:t>
      </w:r>
      <w:r w:rsidR="00516A97">
        <w:t>/bruker</w:t>
      </w:r>
      <w:r>
        <w:t xml:space="preserve"> og hvor denne er lagret. Denne oversikten må oppbevares separat fra videoene.</w:t>
      </w:r>
    </w:p>
    <w:p w14:paraId="43CB0F2C" w14:textId="77777777" w:rsidR="00E21335" w:rsidRDefault="00E21335" w:rsidP="4E361514"/>
    <w:p w14:paraId="7D229B99" w14:textId="79F2110B" w:rsidR="4E361514" w:rsidRDefault="4E361514" w:rsidP="4E361514">
      <w:pPr>
        <w:pStyle w:val="Overskrift2"/>
      </w:pPr>
      <w:r>
        <w:t>Opptak som tas opp av student, og skal benyttes i smågruppe/veiledning</w:t>
      </w:r>
    </w:p>
    <w:p w14:paraId="0A85ECC8" w14:textId="6011F010" w:rsidR="4E361514" w:rsidRDefault="4E361514" w:rsidP="4E361514">
      <w:r>
        <w:t xml:space="preserve">Opptaket er lagret av student direkte til kryptert minnepinne, og skal ikke </w:t>
      </w:r>
      <w:r w:rsidR="00F20FB4">
        <w:t>kopieres ut</w:t>
      </w:r>
      <w:r>
        <w:t xml:space="preserve"> fra denne. Når opptaket er benyttet ihh</w:t>
      </w:r>
      <w:r w:rsidR="006A6EFB">
        <w:t>t</w:t>
      </w:r>
      <w:r>
        <w:t xml:space="preserve"> til formålet, skal det slettes fra minnepinnen. Dette gjøres før den kobles fra datamaskinen i undervisningslokalet (i faglærers påsyn). </w:t>
      </w:r>
    </w:p>
    <w:p w14:paraId="2B3370ED" w14:textId="77777777" w:rsidR="00E21335" w:rsidRDefault="00E21335" w:rsidP="4E361514"/>
    <w:p w14:paraId="072DCA48" w14:textId="409B1674" w:rsidR="4E361514" w:rsidRDefault="4E361514" w:rsidP="4E361514">
      <w:pPr>
        <w:pStyle w:val="Overskrift2"/>
      </w:pPr>
      <w:r>
        <w:t>Opptak som tas opp av student, og skal benyttes til arbeidskrav/eksamen</w:t>
      </w:r>
    </w:p>
    <w:p w14:paraId="58A269C4" w14:textId="1E2A0FC2" w:rsidR="4E361514" w:rsidRDefault="4E361514" w:rsidP="4E361514">
      <w:r>
        <w:t>Opptaket er lagret av student på kryptert minnepinne. Opptaket overføres til universitetet på angitt måte, og lagres av UiT på godkjent lagringsmedium. Studenten sletter opptaket fra sin minnepinne, og kvitterer ut at dette er gjort. Denne bekreftelsen kan enten sendes inn via e-post til ansvarlig på studieprogrammet, eller ved signatur på liste eller eget skjema. Ingen identifiserende informasjon for pasient</w:t>
      </w:r>
      <w:r w:rsidR="00516A97">
        <w:t>/bruker</w:t>
      </w:r>
      <w:bookmarkStart w:id="0" w:name="_GoBack"/>
      <w:bookmarkEnd w:id="0"/>
      <w:r>
        <w:t xml:space="preserve">, direkte eller indirekte, skal fremkomme av bekreftelsen. Ansvarlig på studieprogrammet avgjør hvilke av disse metodene som skal benyttes. </w:t>
      </w:r>
      <w:r w:rsidRPr="4E361514">
        <w:rPr>
          <w:rFonts w:ascii="Calibri" w:eastAsia="Calibri" w:hAnsi="Calibri" w:cs="Calibri"/>
        </w:rPr>
        <w:t>Det må føres oversikt over bekreftelsene, slik at man sikrer at alle har slettet opptakene og kan følge opp de som ev. ikke melder tilbake at opptaket er slettet innen fristen.</w:t>
      </w:r>
    </w:p>
    <w:p w14:paraId="4AF34664" w14:textId="7B2967E2" w:rsidR="4E361514" w:rsidRDefault="4E361514" w:rsidP="4E361514">
      <w:pPr>
        <w:rPr>
          <w:highlight w:val="yellow"/>
        </w:rPr>
      </w:pPr>
      <w:r>
        <w:t>Opptaket skal slettes fra UiTs lagringsmedium når det er benyttet ihh</w:t>
      </w:r>
      <w:r w:rsidR="00423388">
        <w:t>t</w:t>
      </w:r>
      <w:r>
        <w:t xml:space="preserve"> formålet. Ansvarlig på studieprogrammet besørger sletting. Det må føres en oversikt over hvilke videoer som er lagret hvor, når de skal slettes og om/når dette er gjort.</w:t>
      </w:r>
    </w:p>
    <w:p w14:paraId="4D64AA8F" w14:textId="525D3C23" w:rsidR="4E361514" w:rsidRDefault="4E361514" w:rsidP="4E361514">
      <w:pPr>
        <w:rPr>
          <w:highlight w:val="yellow"/>
        </w:rPr>
      </w:pPr>
      <w:r w:rsidRPr="4E361514">
        <w:rPr>
          <w:b/>
          <w:bCs/>
        </w:rPr>
        <w:t>Eksempel</w:t>
      </w:r>
      <w:r w:rsidR="006A6EFB">
        <w:rPr>
          <w:b/>
          <w:bCs/>
        </w:rPr>
        <w:t xml:space="preserve"> lagring til eksamensformål</w:t>
      </w:r>
      <w:r w:rsidRPr="4E361514">
        <w:rPr>
          <w:b/>
          <w:bCs/>
        </w:rPr>
        <w:t>:</w:t>
      </w:r>
    </w:p>
    <w:p w14:paraId="4D62F87D" w14:textId="427C7689" w:rsidR="4E361514" w:rsidRDefault="4E361514" w:rsidP="4E361514">
      <w:pPr>
        <w:rPr>
          <w:highlight w:val="yellow"/>
        </w:rPr>
      </w:pPr>
      <w:r>
        <w:t>Lagringssted: Kryptert harddisk # 1, masterstudiet i fysioterapi</w:t>
      </w:r>
    </w:p>
    <w:tbl>
      <w:tblPr>
        <w:tblStyle w:val="Rutenettabell1lys-uthevingsfarge1"/>
        <w:tblW w:w="0" w:type="auto"/>
        <w:tblLook w:val="04A0" w:firstRow="1" w:lastRow="0" w:firstColumn="1" w:lastColumn="0" w:noHBand="0" w:noVBand="1"/>
      </w:tblPr>
      <w:tblGrid>
        <w:gridCol w:w="1260"/>
        <w:gridCol w:w="1425"/>
        <w:gridCol w:w="1440"/>
        <w:gridCol w:w="1650"/>
        <w:gridCol w:w="1620"/>
        <w:gridCol w:w="1620"/>
      </w:tblGrid>
      <w:tr w:rsidR="4E361514" w14:paraId="3BFE1B4A" w14:textId="77777777" w:rsidTr="4E361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D100675" w14:textId="7170D9A3" w:rsidR="4E361514" w:rsidRDefault="4E361514" w:rsidP="4E361514">
            <w:r>
              <w:t>Emnekode</w:t>
            </w:r>
          </w:p>
        </w:tc>
        <w:tc>
          <w:tcPr>
            <w:tcW w:w="1425" w:type="dxa"/>
          </w:tcPr>
          <w:p w14:paraId="337FAD50" w14:textId="5A859877" w:rsidR="4E361514" w:rsidRDefault="4E361514" w:rsidP="4E361514">
            <w:pPr>
              <w:cnfStyle w:val="100000000000" w:firstRow="1" w:lastRow="0" w:firstColumn="0" w:lastColumn="0" w:oddVBand="0" w:evenVBand="0" w:oddHBand="0" w:evenHBand="0" w:firstRowFirstColumn="0" w:firstRowLastColumn="0" w:lastRowFirstColumn="0" w:lastRowLastColumn="0"/>
            </w:pPr>
            <w:r>
              <w:t>Semester</w:t>
            </w:r>
          </w:p>
        </w:tc>
        <w:tc>
          <w:tcPr>
            <w:tcW w:w="1440" w:type="dxa"/>
          </w:tcPr>
          <w:p w14:paraId="78D4AB1C" w14:textId="4BBC7F9A" w:rsidR="4E361514" w:rsidRDefault="4E361514" w:rsidP="4E361514">
            <w:pPr>
              <w:cnfStyle w:val="100000000000" w:firstRow="1" w:lastRow="0" w:firstColumn="0" w:lastColumn="0" w:oddVBand="0" w:evenVBand="0" w:oddHBand="0" w:evenHBand="0" w:firstRowFirstColumn="0" w:firstRowLastColumn="0" w:lastRowFirstColumn="0" w:lastRowLastColumn="0"/>
            </w:pPr>
            <w:r>
              <w:t>Formål</w:t>
            </w:r>
          </w:p>
        </w:tc>
        <w:tc>
          <w:tcPr>
            <w:tcW w:w="1650" w:type="dxa"/>
          </w:tcPr>
          <w:p w14:paraId="3112DD2E" w14:textId="29D0854F" w:rsidR="4E361514" w:rsidRDefault="4E361514" w:rsidP="4E361514">
            <w:pPr>
              <w:cnfStyle w:val="100000000000" w:firstRow="1" w:lastRow="0" w:firstColumn="0" w:lastColumn="0" w:oddVBand="0" w:evenVBand="0" w:oddHBand="0" w:evenHBand="0" w:firstRowFirstColumn="0" w:firstRowLastColumn="0" w:lastRowFirstColumn="0" w:lastRowLastColumn="0"/>
            </w:pPr>
            <w:r>
              <w:t>Antall videoer</w:t>
            </w:r>
          </w:p>
        </w:tc>
        <w:tc>
          <w:tcPr>
            <w:tcW w:w="1620" w:type="dxa"/>
          </w:tcPr>
          <w:p w14:paraId="76B91A9E" w14:textId="3B3AEAF6" w:rsidR="4E361514" w:rsidRDefault="4E361514" w:rsidP="4E361514">
            <w:pPr>
              <w:cnfStyle w:val="100000000000" w:firstRow="1" w:lastRow="0" w:firstColumn="0" w:lastColumn="0" w:oddVBand="0" w:evenVBand="0" w:oddHBand="0" w:evenHBand="0" w:firstRowFirstColumn="0" w:firstRowLastColumn="0" w:lastRowFirstColumn="0" w:lastRowLastColumn="0"/>
            </w:pPr>
            <w:r>
              <w:t>Slettedato</w:t>
            </w:r>
          </w:p>
        </w:tc>
        <w:tc>
          <w:tcPr>
            <w:tcW w:w="1620" w:type="dxa"/>
          </w:tcPr>
          <w:p w14:paraId="11804275" w14:textId="5026E037" w:rsidR="4E361514" w:rsidRDefault="4E361514" w:rsidP="4E361514">
            <w:pPr>
              <w:cnfStyle w:val="100000000000" w:firstRow="1" w:lastRow="0" w:firstColumn="0" w:lastColumn="0" w:oddVBand="0" w:evenVBand="0" w:oddHBand="0" w:evenHBand="0" w:firstRowFirstColumn="0" w:firstRowLastColumn="0" w:lastRowFirstColumn="0" w:lastRowLastColumn="0"/>
            </w:pPr>
            <w:r>
              <w:t>Slettet</w:t>
            </w:r>
          </w:p>
        </w:tc>
      </w:tr>
      <w:tr w:rsidR="4E361514" w14:paraId="12EC7293" w14:textId="77777777" w:rsidTr="4E361514">
        <w:tc>
          <w:tcPr>
            <w:cnfStyle w:val="001000000000" w:firstRow="0" w:lastRow="0" w:firstColumn="1" w:lastColumn="0" w:oddVBand="0" w:evenVBand="0" w:oddHBand="0" w:evenHBand="0" w:firstRowFirstColumn="0" w:firstRowLastColumn="0" w:lastRowFirstColumn="0" w:lastRowLastColumn="0"/>
            <w:tcW w:w="1260" w:type="dxa"/>
          </w:tcPr>
          <w:p w14:paraId="1B889783" w14:textId="2E97E7F2" w:rsidR="4E361514" w:rsidRDefault="4E361514" w:rsidP="4E361514">
            <w:r>
              <w:t>HEL-XXXX</w:t>
            </w:r>
          </w:p>
        </w:tc>
        <w:tc>
          <w:tcPr>
            <w:tcW w:w="1425" w:type="dxa"/>
          </w:tcPr>
          <w:p w14:paraId="579C5FC6" w14:textId="65D3CDBD" w:rsidR="4E361514" w:rsidRDefault="4E361514" w:rsidP="4E361514">
            <w:pPr>
              <w:cnfStyle w:val="000000000000" w:firstRow="0" w:lastRow="0" w:firstColumn="0" w:lastColumn="0" w:oddVBand="0" w:evenVBand="0" w:oddHBand="0" w:evenHBand="0" w:firstRowFirstColumn="0" w:firstRowLastColumn="0" w:lastRowFirstColumn="0" w:lastRowLastColumn="0"/>
            </w:pPr>
            <w:r>
              <w:t>Høsten 2017</w:t>
            </w:r>
          </w:p>
        </w:tc>
        <w:tc>
          <w:tcPr>
            <w:tcW w:w="1440" w:type="dxa"/>
          </w:tcPr>
          <w:p w14:paraId="7E472041" w14:textId="663D671B" w:rsidR="4E361514" w:rsidRDefault="4E361514" w:rsidP="4E361514">
            <w:pPr>
              <w:cnfStyle w:val="000000000000" w:firstRow="0" w:lastRow="0" w:firstColumn="0" w:lastColumn="0" w:oddVBand="0" w:evenVBand="0" w:oddHBand="0" w:evenHBand="0" w:firstRowFirstColumn="0" w:firstRowLastColumn="0" w:lastRowFirstColumn="0" w:lastRowLastColumn="0"/>
            </w:pPr>
            <w:r>
              <w:t>Eksamen</w:t>
            </w:r>
          </w:p>
        </w:tc>
        <w:tc>
          <w:tcPr>
            <w:tcW w:w="1650" w:type="dxa"/>
          </w:tcPr>
          <w:p w14:paraId="7E09EC25" w14:textId="265097D9" w:rsidR="4E361514" w:rsidRDefault="4E361514" w:rsidP="4E361514">
            <w:pPr>
              <w:cnfStyle w:val="000000000000" w:firstRow="0" w:lastRow="0" w:firstColumn="0" w:lastColumn="0" w:oddVBand="0" w:evenVBand="0" w:oddHBand="0" w:evenHBand="0" w:firstRowFirstColumn="0" w:firstRowLastColumn="0" w:lastRowFirstColumn="0" w:lastRowLastColumn="0"/>
            </w:pPr>
            <w:r>
              <w:t>10</w:t>
            </w:r>
          </w:p>
        </w:tc>
        <w:tc>
          <w:tcPr>
            <w:tcW w:w="1620" w:type="dxa"/>
          </w:tcPr>
          <w:p w14:paraId="29079132" w14:textId="670374DB" w:rsidR="4E361514" w:rsidRDefault="4E361514" w:rsidP="4E361514">
            <w:pPr>
              <w:cnfStyle w:val="000000000000" w:firstRow="0" w:lastRow="0" w:firstColumn="0" w:lastColumn="0" w:oddVBand="0" w:evenVBand="0" w:oddHBand="0" w:evenHBand="0" w:firstRowFirstColumn="0" w:firstRowLastColumn="0" w:lastRowFirstColumn="0" w:lastRowLastColumn="0"/>
            </w:pPr>
            <w:r>
              <w:t>2.12.19</w:t>
            </w:r>
          </w:p>
        </w:tc>
        <w:tc>
          <w:tcPr>
            <w:tcW w:w="1620" w:type="dxa"/>
          </w:tcPr>
          <w:p w14:paraId="43ED91A7" w14:textId="52632DAD" w:rsidR="4E361514" w:rsidRDefault="4E361514" w:rsidP="4E361514">
            <w:pPr>
              <w:cnfStyle w:val="000000000000" w:firstRow="0" w:lastRow="0" w:firstColumn="0" w:lastColumn="0" w:oddVBand="0" w:evenVBand="0" w:oddHBand="0" w:evenHBand="0" w:firstRowFirstColumn="0" w:firstRowLastColumn="0" w:lastRowFirstColumn="0" w:lastRowLastColumn="0"/>
            </w:pPr>
            <w:r>
              <w:t>(dato/initialer)</w:t>
            </w:r>
          </w:p>
        </w:tc>
      </w:tr>
    </w:tbl>
    <w:p w14:paraId="0B391D25" w14:textId="5DD8E779" w:rsidR="4E361514" w:rsidRDefault="4E361514" w:rsidP="4E361514">
      <w:pPr>
        <w:pStyle w:val="Overskrift3"/>
      </w:pPr>
    </w:p>
    <w:p w14:paraId="464C6F27" w14:textId="58929266" w:rsidR="006A6EFB" w:rsidRDefault="006A6EFB" w:rsidP="4E361514">
      <w:pPr>
        <w:rPr>
          <w:highlight w:val="yellow"/>
        </w:rPr>
      </w:pPr>
    </w:p>
    <w:p w14:paraId="0A07452D" w14:textId="77777777" w:rsidR="006A6EFB" w:rsidRDefault="006A6EFB" w:rsidP="4E361514">
      <w:pPr>
        <w:rPr>
          <w:highlight w:val="yellow"/>
        </w:rPr>
      </w:pPr>
    </w:p>
    <w:sectPr w:rsidR="006A6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790A"/>
    <w:multiLevelType w:val="hybridMultilevel"/>
    <w:tmpl w:val="83F00ACE"/>
    <w:lvl w:ilvl="0" w:tplc="06A8A338">
      <w:start w:val="1"/>
      <w:numFmt w:val="bullet"/>
      <w:lvlText w:val=""/>
      <w:lvlJc w:val="left"/>
      <w:pPr>
        <w:ind w:left="720" w:hanging="360"/>
      </w:pPr>
      <w:rPr>
        <w:rFonts w:ascii="Symbol" w:hAnsi="Symbol" w:hint="default"/>
      </w:rPr>
    </w:lvl>
    <w:lvl w:ilvl="1" w:tplc="20104896">
      <w:start w:val="1"/>
      <w:numFmt w:val="bullet"/>
      <w:lvlText w:val="o"/>
      <w:lvlJc w:val="left"/>
      <w:pPr>
        <w:ind w:left="1440" w:hanging="360"/>
      </w:pPr>
      <w:rPr>
        <w:rFonts w:ascii="Courier New" w:hAnsi="Courier New" w:hint="default"/>
      </w:rPr>
    </w:lvl>
    <w:lvl w:ilvl="2" w:tplc="F392E97E">
      <w:start w:val="1"/>
      <w:numFmt w:val="bullet"/>
      <w:lvlText w:val=""/>
      <w:lvlJc w:val="left"/>
      <w:pPr>
        <w:ind w:left="2160" w:hanging="360"/>
      </w:pPr>
      <w:rPr>
        <w:rFonts w:ascii="Wingdings" w:hAnsi="Wingdings" w:hint="default"/>
      </w:rPr>
    </w:lvl>
    <w:lvl w:ilvl="3" w:tplc="12824D40">
      <w:start w:val="1"/>
      <w:numFmt w:val="bullet"/>
      <w:lvlText w:val=""/>
      <w:lvlJc w:val="left"/>
      <w:pPr>
        <w:ind w:left="2880" w:hanging="360"/>
      </w:pPr>
      <w:rPr>
        <w:rFonts w:ascii="Symbol" w:hAnsi="Symbol" w:hint="default"/>
      </w:rPr>
    </w:lvl>
    <w:lvl w:ilvl="4" w:tplc="F27AE9D4">
      <w:start w:val="1"/>
      <w:numFmt w:val="bullet"/>
      <w:lvlText w:val="o"/>
      <w:lvlJc w:val="left"/>
      <w:pPr>
        <w:ind w:left="3600" w:hanging="360"/>
      </w:pPr>
      <w:rPr>
        <w:rFonts w:ascii="Courier New" w:hAnsi="Courier New" w:hint="default"/>
      </w:rPr>
    </w:lvl>
    <w:lvl w:ilvl="5" w:tplc="0BEC96CA">
      <w:start w:val="1"/>
      <w:numFmt w:val="bullet"/>
      <w:lvlText w:val=""/>
      <w:lvlJc w:val="left"/>
      <w:pPr>
        <w:ind w:left="4320" w:hanging="360"/>
      </w:pPr>
      <w:rPr>
        <w:rFonts w:ascii="Wingdings" w:hAnsi="Wingdings" w:hint="default"/>
      </w:rPr>
    </w:lvl>
    <w:lvl w:ilvl="6" w:tplc="5A82C918">
      <w:start w:val="1"/>
      <w:numFmt w:val="bullet"/>
      <w:lvlText w:val=""/>
      <w:lvlJc w:val="left"/>
      <w:pPr>
        <w:ind w:left="5040" w:hanging="360"/>
      </w:pPr>
      <w:rPr>
        <w:rFonts w:ascii="Symbol" w:hAnsi="Symbol" w:hint="default"/>
      </w:rPr>
    </w:lvl>
    <w:lvl w:ilvl="7" w:tplc="25582104">
      <w:start w:val="1"/>
      <w:numFmt w:val="bullet"/>
      <w:lvlText w:val="o"/>
      <w:lvlJc w:val="left"/>
      <w:pPr>
        <w:ind w:left="5760" w:hanging="360"/>
      </w:pPr>
      <w:rPr>
        <w:rFonts w:ascii="Courier New" w:hAnsi="Courier New" w:hint="default"/>
      </w:rPr>
    </w:lvl>
    <w:lvl w:ilvl="8" w:tplc="0AF23BC0">
      <w:start w:val="1"/>
      <w:numFmt w:val="bullet"/>
      <w:lvlText w:val=""/>
      <w:lvlJc w:val="left"/>
      <w:pPr>
        <w:ind w:left="6480" w:hanging="360"/>
      </w:pPr>
      <w:rPr>
        <w:rFonts w:ascii="Wingdings" w:hAnsi="Wingdings" w:hint="default"/>
      </w:rPr>
    </w:lvl>
  </w:abstractNum>
  <w:abstractNum w:abstractNumId="1" w15:restartNumberingAfterBreak="0">
    <w:nsid w:val="2B964B48"/>
    <w:multiLevelType w:val="hybridMultilevel"/>
    <w:tmpl w:val="C05AADF2"/>
    <w:lvl w:ilvl="0" w:tplc="908CE7FE">
      <w:start w:val="1"/>
      <w:numFmt w:val="bullet"/>
      <w:lvlText w:val=""/>
      <w:lvlJc w:val="left"/>
      <w:pPr>
        <w:ind w:left="720" w:hanging="360"/>
      </w:pPr>
      <w:rPr>
        <w:rFonts w:ascii="Symbol" w:hAnsi="Symbol" w:hint="default"/>
      </w:rPr>
    </w:lvl>
    <w:lvl w:ilvl="1" w:tplc="86387A8A">
      <w:start w:val="1"/>
      <w:numFmt w:val="bullet"/>
      <w:lvlText w:val="o"/>
      <w:lvlJc w:val="left"/>
      <w:pPr>
        <w:ind w:left="1440" w:hanging="360"/>
      </w:pPr>
      <w:rPr>
        <w:rFonts w:ascii="Courier New" w:hAnsi="Courier New" w:hint="default"/>
      </w:rPr>
    </w:lvl>
    <w:lvl w:ilvl="2" w:tplc="6A2CB89A">
      <w:start w:val="1"/>
      <w:numFmt w:val="bullet"/>
      <w:lvlText w:val=""/>
      <w:lvlJc w:val="left"/>
      <w:pPr>
        <w:ind w:left="2160" w:hanging="360"/>
      </w:pPr>
      <w:rPr>
        <w:rFonts w:ascii="Wingdings" w:hAnsi="Wingdings" w:hint="default"/>
      </w:rPr>
    </w:lvl>
    <w:lvl w:ilvl="3" w:tplc="92CC424C">
      <w:start w:val="1"/>
      <w:numFmt w:val="bullet"/>
      <w:lvlText w:val=""/>
      <w:lvlJc w:val="left"/>
      <w:pPr>
        <w:ind w:left="2880" w:hanging="360"/>
      </w:pPr>
      <w:rPr>
        <w:rFonts w:ascii="Symbol" w:hAnsi="Symbol" w:hint="default"/>
      </w:rPr>
    </w:lvl>
    <w:lvl w:ilvl="4" w:tplc="D8E6A830">
      <w:start w:val="1"/>
      <w:numFmt w:val="bullet"/>
      <w:lvlText w:val="o"/>
      <w:lvlJc w:val="left"/>
      <w:pPr>
        <w:ind w:left="3600" w:hanging="360"/>
      </w:pPr>
      <w:rPr>
        <w:rFonts w:ascii="Courier New" w:hAnsi="Courier New" w:hint="default"/>
      </w:rPr>
    </w:lvl>
    <w:lvl w:ilvl="5" w:tplc="D9EE2BB4">
      <w:start w:val="1"/>
      <w:numFmt w:val="bullet"/>
      <w:lvlText w:val=""/>
      <w:lvlJc w:val="left"/>
      <w:pPr>
        <w:ind w:left="4320" w:hanging="360"/>
      </w:pPr>
      <w:rPr>
        <w:rFonts w:ascii="Wingdings" w:hAnsi="Wingdings" w:hint="default"/>
      </w:rPr>
    </w:lvl>
    <w:lvl w:ilvl="6" w:tplc="22F44DC0">
      <w:start w:val="1"/>
      <w:numFmt w:val="bullet"/>
      <w:lvlText w:val=""/>
      <w:lvlJc w:val="left"/>
      <w:pPr>
        <w:ind w:left="5040" w:hanging="360"/>
      </w:pPr>
      <w:rPr>
        <w:rFonts w:ascii="Symbol" w:hAnsi="Symbol" w:hint="default"/>
      </w:rPr>
    </w:lvl>
    <w:lvl w:ilvl="7" w:tplc="10DAE312">
      <w:start w:val="1"/>
      <w:numFmt w:val="bullet"/>
      <w:lvlText w:val="o"/>
      <w:lvlJc w:val="left"/>
      <w:pPr>
        <w:ind w:left="5760" w:hanging="360"/>
      </w:pPr>
      <w:rPr>
        <w:rFonts w:ascii="Courier New" w:hAnsi="Courier New" w:hint="default"/>
      </w:rPr>
    </w:lvl>
    <w:lvl w:ilvl="8" w:tplc="E7E00766">
      <w:start w:val="1"/>
      <w:numFmt w:val="bullet"/>
      <w:lvlText w:val=""/>
      <w:lvlJc w:val="left"/>
      <w:pPr>
        <w:ind w:left="6480" w:hanging="360"/>
      </w:pPr>
      <w:rPr>
        <w:rFonts w:ascii="Wingdings" w:hAnsi="Wingdings" w:hint="default"/>
      </w:rPr>
    </w:lvl>
  </w:abstractNum>
  <w:abstractNum w:abstractNumId="2" w15:restartNumberingAfterBreak="0">
    <w:nsid w:val="540C1760"/>
    <w:multiLevelType w:val="hybridMultilevel"/>
    <w:tmpl w:val="0534F17A"/>
    <w:lvl w:ilvl="0" w:tplc="88E2F186">
      <w:start w:val="1"/>
      <w:numFmt w:val="bullet"/>
      <w:lvlText w:val=""/>
      <w:lvlJc w:val="left"/>
      <w:pPr>
        <w:ind w:left="720" w:hanging="360"/>
      </w:pPr>
      <w:rPr>
        <w:rFonts w:ascii="Symbol" w:hAnsi="Symbol" w:hint="default"/>
      </w:rPr>
    </w:lvl>
    <w:lvl w:ilvl="1" w:tplc="457C0BF8">
      <w:start w:val="1"/>
      <w:numFmt w:val="bullet"/>
      <w:lvlText w:val="o"/>
      <w:lvlJc w:val="left"/>
      <w:pPr>
        <w:ind w:left="1440" w:hanging="360"/>
      </w:pPr>
      <w:rPr>
        <w:rFonts w:ascii="Courier New" w:hAnsi="Courier New" w:hint="default"/>
      </w:rPr>
    </w:lvl>
    <w:lvl w:ilvl="2" w:tplc="847648C0">
      <w:start w:val="1"/>
      <w:numFmt w:val="bullet"/>
      <w:lvlText w:val=""/>
      <w:lvlJc w:val="left"/>
      <w:pPr>
        <w:ind w:left="2160" w:hanging="360"/>
      </w:pPr>
      <w:rPr>
        <w:rFonts w:ascii="Wingdings" w:hAnsi="Wingdings" w:hint="default"/>
      </w:rPr>
    </w:lvl>
    <w:lvl w:ilvl="3" w:tplc="81DEB456">
      <w:start w:val="1"/>
      <w:numFmt w:val="bullet"/>
      <w:lvlText w:val=""/>
      <w:lvlJc w:val="left"/>
      <w:pPr>
        <w:ind w:left="2880" w:hanging="360"/>
      </w:pPr>
      <w:rPr>
        <w:rFonts w:ascii="Symbol" w:hAnsi="Symbol" w:hint="default"/>
      </w:rPr>
    </w:lvl>
    <w:lvl w:ilvl="4" w:tplc="B8FAF80E">
      <w:start w:val="1"/>
      <w:numFmt w:val="bullet"/>
      <w:lvlText w:val="o"/>
      <w:lvlJc w:val="left"/>
      <w:pPr>
        <w:ind w:left="3600" w:hanging="360"/>
      </w:pPr>
      <w:rPr>
        <w:rFonts w:ascii="Courier New" w:hAnsi="Courier New" w:hint="default"/>
      </w:rPr>
    </w:lvl>
    <w:lvl w:ilvl="5" w:tplc="BD88AE04">
      <w:start w:val="1"/>
      <w:numFmt w:val="bullet"/>
      <w:lvlText w:val=""/>
      <w:lvlJc w:val="left"/>
      <w:pPr>
        <w:ind w:left="4320" w:hanging="360"/>
      </w:pPr>
      <w:rPr>
        <w:rFonts w:ascii="Wingdings" w:hAnsi="Wingdings" w:hint="default"/>
      </w:rPr>
    </w:lvl>
    <w:lvl w:ilvl="6" w:tplc="44C80288">
      <w:start w:val="1"/>
      <w:numFmt w:val="bullet"/>
      <w:lvlText w:val=""/>
      <w:lvlJc w:val="left"/>
      <w:pPr>
        <w:ind w:left="5040" w:hanging="360"/>
      </w:pPr>
      <w:rPr>
        <w:rFonts w:ascii="Symbol" w:hAnsi="Symbol" w:hint="default"/>
      </w:rPr>
    </w:lvl>
    <w:lvl w:ilvl="7" w:tplc="7B284796">
      <w:start w:val="1"/>
      <w:numFmt w:val="bullet"/>
      <w:lvlText w:val="o"/>
      <w:lvlJc w:val="left"/>
      <w:pPr>
        <w:ind w:left="5760" w:hanging="360"/>
      </w:pPr>
      <w:rPr>
        <w:rFonts w:ascii="Courier New" w:hAnsi="Courier New" w:hint="default"/>
      </w:rPr>
    </w:lvl>
    <w:lvl w:ilvl="8" w:tplc="C51A28D2">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361514"/>
    <w:rsid w:val="002B1F9B"/>
    <w:rsid w:val="00423388"/>
    <w:rsid w:val="00457BF2"/>
    <w:rsid w:val="00516A97"/>
    <w:rsid w:val="006A6EFB"/>
    <w:rsid w:val="006E4C03"/>
    <w:rsid w:val="00A844EE"/>
    <w:rsid w:val="00B8769E"/>
    <w:rsid w:val="00E21335"/>
    <w:rsid w:val="00E9129B"/>
    <w:rsid w:val="00F20FB4"/>
    <w:rsid w:val="4E3615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AEB5"/>
  <w15:chartTrackingRefBased/>
  <w15:docId w15:val="{82FC069F-B913-4795-9A08-C8D97D4E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enettabell1lys-uthevingsfarge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1585</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Stock-Jørgensen</dc:creator>
  <cp:keywords/>
  <dc:description/>
  <cp:lastModifiedBy>Ingvild Stock-Jørgensen</cp:lastModifiedBy>
  <cp:revision>11</cp:revision>
  <dcterms:created xsi:type="dcterms:W3CDTF">2017-05-30T06:34:00Z</dcterms:created>
  <dcterms:modified xsi:type="dcterms:W3CDTF">2017-06-23T10:42:00Z</dcterms:modified>
</cp:coreProperties>
</file>